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F350" w14:textId="77777777" w:rsidR="00C521D8" w:rsidRPr="00851C81" w:rsidRDefault="0055406B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851C81">
        <w:rPr>
          <w:rFonts w:ascii="Times New Roman" w:hAnsi="Times New Roman" w:cs="Georgia"/>
          <w:b/>
          <w:caps/>
          <w:sz w:val="28"/>
          <w:szCs w:val="28"/>
        </w:rPr>
        <w:t>GET RID OF THE OLD YEAST</w:t>
      </w:r>
    </w:p>
    <w:p w14:paraId="42C63A99" w14:textId="77777777" w:rsidR="00C521D8" w:rsidRPr="00851C81" w:rsidRDefault="00C521D8">
      <w:pPr>
        <w:jc w:val="left"/>
        <w:rPr>
          <w:rFonts w:ascii="Times New Roman" w:hAnsi="Times New Roman" w:cs="Georgia"/>
          <w:caps/>
          <w:sz w:val="28"/>
          <w:szCs w:val="28"/>
        </w:rPr>
      </w:pPr>
    </w:p>
    <w:p w14:paraId="49C2E735" w14:textId="0564AAB6" w:rsidR="00C521D8" w:rsidRPr="00851C81" w:rsidRDefault="0055406B">
      <w:pPr>
        <w:jc w:val="left"/>
        <w:rPr>
          <w:rFonts w:ascii="Times New Roman" w:hAnsi="Times New Roman"/>
          <w:sz w:val="28"/>
          <w:szCs w:val="28"/>
        </w:rPr>
      </w:pPr>
      <w:r w:rsidRPr="00851C81">
        <w:rPr>
          <w:rFonts w:ascii="Times New Roman" w:hAnsi="Times New Roman" w:cs="Georgia"/>
          <w:sz w:val="28"/>
          <w:szCs w:val="28"/>
        </w:rPr>
        <w:t xml:space="preserve">1 Corinthians 5:1-13, </w:t>
      </w:r>
      <w:r w:rsidR="00F47C4C" w:rsidRPr="00851C81">
        <w:rPr>
          <w:rFonts w:ascii="Times New Roman" w:hAnsi="Times New Roman" w:cs="Georgia"/>
          <w:sz w:val="28"/>
          <w:szCs w:val="28"/>
        </w:rPr>
        <w:tab/>
      </w:r>
      <w:r w:rsidR="00F47C4C" w:rsidRPr="00851C81">
        <w:rPr>
          <w:rFonts w:ascii="Times New Roman" w:hAnsi="Times New Roman" w:cs="Georgia"/>
          <w:sz w:val="28"/>
          <w:szCs w:val="28"/>
        </w:rPr>
        <w:tab/>
      </w:r>
      <w:r w:rsidR="00F47C4C" w:rsidRPr="00851C81">
        <w:rPr>
          <w:rFonts w:ascii="Times New Roman" w:hAnsi="Times New Roman" w:cs="Georgia"/>
          <w:sz w:val="28"/>
          <w:szCs w:val="28"/>
        </w:rPr>
        <w:tab/>
      </w:r>
      <w:r w:rsidR="00F47C4C" w:rsidRPr="00851C81">
        <w:rPr>
          <w:rFonts w:ascii="Times New Roman" w:hAnsi="Times New Roman" w:cs="Georgia"/>
          <w:sz w:val="28"/>
          <w:szCs w:val="28"/>
        </w:rPr>
        <w:tab/>
      </w:r>
      <w:r w:rsidR="00F47C4C" w:rsidRPr="00851C81">
        <w:rPr>
          <w:rFonts w:ascii="Times New Roman" w:hAnsi="Times New Roman" w:cs="Georgia"/>
          <w:sz w:val="28"/>
          <w:szCs w:val="28"/>
        </w:rPr>
        <w:tab/>
      </w:r>
      <w:r w:rsidR="00F47C4C" w:rsidRPr="00851C81">
        <w:rPr>
          <w:rFonts w:ascii="Times New Roman" w:hAnsi="Times New Roman" w:cs="Georgia"/>
          <w:sz w:val="28"/>
          <w:szCs w:val="28"/>
        </w:rPr>
        <w:tab/>
      </w:r>
      <w:r w:rsidR="00F47C4C" w:rsidRPr="00851C81">
        <w:rPr>
          <w:rFonts w:ascii="Times New Roman" w:hAnsi="Times New Roman" w:cs="Georgia"/>
          <w:sz w:val="28"/>
          <w:szCs w:val="28"/>
        </w:rPr>
        <w:tab/>
      </w:r>
      <w:r w:rsidRPr="00851C81">
        <w:rPr>
          <w:rFonts w:ascii="Times New Roman" w:hAnsi="Times New Roman" w:cs="Georgia"/>
          <w:sz w:val="28"/>
          <w:szCs w:val="28"/>
        </w:rPr>
        <w:t>Key Verse 5:7</w:t>
      </w:r>
    </w:p>
    <w:p w14:paraId="552CBE1C" w14:textId="77777777" w:rsidR="00C521D8" w:rsidRPr="00851C81" w:rsidRDefault="00C521D8">
      <w:pPr>
        <w:jc w:val="left"/>
        <w:rPr>
          <w:rFonts w:ascii="Times New Roman" w:hAnsi="Times New Roman" w:cs="Georgia"/>
          <w:sz w:val="28"/>
          <w:szCs w:val="28"/>
        </w:rPr>
      </w:pPr>
    </w:p>
    <w:p w14:paraId="30861A8E" w14:textId="77777777" w:rsidR="00C521D8" w:rsidRPr="00851C81" w:rsidRDefault="0055406B" w:rsidP="00F47C4C">
      <w:pPr>
        <w:ind w:left="360"/>
        <w:jc w:val="lef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 w:cs="Georgia"/>
          <w:b/>
          <w:bCs/>
          <w:sz w:val="28"/>
          <w:szCs w:val="28"/>
        </w:rPr>
        <w:t>“Get rid of the old yeast, so that you may be a new unleavened batch—as you really are. For Christ, our Passover lamb, has been sacrificed.”</w:t>
      </w:r>
    </w:p>
    <w:p w14:paraId="23B58005" w14:textId="77777777" w:rsidR="00C521D8" w:rsidRPr="00851C81" w:rsidRDefault="00C521D8">
      <w:pPr>
        <w:jc w:val="left"/>
        <w:rPr>
          <w:rFonts w:cs="Georgia"/>
          <w:sz w:val="28"/>
          <w:szCs w:val="28"/>
        </w:rPr>
      </w:pPr>
    </w:p>
    <w:p w14:paraId="04FD0FC5" w14:textId="77777777" w:rsidR="00C521D8" w:rsidRPr="00851C81" w:rsidRDefault="00C521D8">
      <w:pPr>
        <w:jc w:val="left"/>
        <w:rPr>
          <w:rFonts w:ascii="Times New Roman" w:hAnsi="Times New Roman" w:cs="Georgia"/>
          <w:sz w:val="28"/>
          <w:szCs w:val="28"/>
        </w:rPr>
      </w:pPr>
    </w:p>
    <w:p w14:paraId="7B52A4C5" w14:textId="77777777" w:rsidR="00C521D8" w:rsidRPr="00851C81" w:rsidRDefault="0055406B">
      <w:pPr>
        <w:pStyle w:val="BodyText"/>
        <w:numPr>
          <w:ilvl w:val="0"/>
          <w:numId w:val="2"/>
        </w:numPr>
        <w:spacing w:line="24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851C81">
        <w:rPr>
          <w:rFonts w:ascii="Times New Roman" w:hAnsi="Times New Roman" w:cs="Georgia"/>
          <w:sz w:val="28"/>
          <w:szCs w:val="28"/>
        </w:rPr>
        <w:t>What disturbing report about the Corinthian Christians did Paul receive? (1) What should they have done about it? (2b) What did they do instead? (2a) Why?</w:t>
      </w:r>
    </w:p>
    <w:p w14:paraId="3AB5FCA5" w14:textId="77777777" w:rsidR="000C04FC" w:rsidRPr="002E1935" w:rsidRDefault="00D31ED9">
      <w:pPr>
        <w:pStyle w:val="BodyText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</w:rPr>
        <w:t>It is actually reported that there is sexual immorality among you, and of a kind that even pagans do not tolerate: A man is sleeping with his father’s wife. </w:t>
      </w:r>
    </w:p>
    <w:p w14:paraId="0F9D82BC" w14:textId="6BCE0234" w:rsidR="000C04FC" w:rsidRDefault="000C04FC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 heard the sexual immorality among the </w:t>
      </w:r>
      <w:r w:rsidR="00CA3E4A">
        <w:rPr>
          <w:rFonts w:ascii="Times New Roman" w:hAnsi="Times New Roman"/>
          <w:sz w:val="28"/>
          <w:szCs w:val="28"/>
        </w:rPr>
        <w:t xml:space="preserve">Corinthian Christians. Even the pagans of the time did not tolerate such a thing as sleeping with </w:t>
      </w:r>
      <w:r w:rsidR="00320403">
        <w:rPr>
          <w:rFonts w:ascii="Times New Roman" w:hAnsi="Times New Roman"/>
          <w:sz w:val="28"/>
          <w:szCs w:val="28"/>
        </w:rPr>
        <w:t>his father’s wife, step mother.</w:t>
      </w:r>
    </w:p>
    <w:p w14:paraId="21690622" w14:textId="1D2E2DBE" w:rsidR="00F47C4C" w:rsidRPr="002E1935" w:rsidRDefault="00D31ED9">
      <w:pPr>
        <w:pStyle w:val="BodyText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2 </w:t>
      </w:r>
      <w:r w:rsidRPr="00851C81">
        <w:rPr>
          <w:rFonts w:ascii="Times New Roman" w:hAnsi="Times New Roman"/>
          <w:b/>
          <w:bCs/>
          <w:sz w:val="28"/>
          <w:szCs w:val="28"/>
        </w:rPr>
        <w:t>And you are proud! Shouldn’t you rather have gone into mourning and have put out of your fellowship the man who has been doing this?</w:t>
      </w:r>
    </w:p>
    <w:p w14:paraId="163D1D1B" w14:textId="27DF65EB" w:rsidR="00E32843" w:rsidRPr="00851C81" w:rsidRDefault="00E32843">
      <w:pPr>
        <w:pStyle w:val="BodyText"/>
        <w:spacing w:line="240" w:lineRule="auto"/>
        <w:jc w:val="left"/>
        <w:rPr>
          <w:rFonts w:cs="Georg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church should mourn and </w:t>
      </w:r>
      <w:r w:rsidR="00E4165A">
        <w:rPr>
          <w:rFonts w:ascii="Times New Roman" w:hAnsi="Times New Roman"/>
          <w:sz w:val="28"/>
          <w:szCs w:val="28"/>
        </w:rPr>
        <w:t>help the brother to repent of their sins first individually first. If not repenting,</w:t>
      </w:r>
      <w:r w:rsidR="008A3CA4">
        <w:rPr>
          <w:rFonts w:ascii="Times New Roman" w:hAnsi="Times New Roman"/>
          <w:sz w:val="28"/>
          <w:szCs w:val="28"/>
        </w:rPr>
        <w:t xml:space="preserve"> two brothers should help. If still not repent, the church should </w:t>
      </w:r>
      <w:r w:rsidR="00E0099C">
        <w:rPr>
          <w:rFonts w:ascii="Times New Roman" w:hAnsi="Times New Roman"/>
          <w:sz w:val="28"/>
          <w:szCs w:val="28"/>
        </w:rPr>
        <w:t>rebuke. If not repent, have put him out of their fellowship</w:t>
      </w:r>
      <w:r w:rsidR="002E1935">
        <w:rPr>
          <w:rFonts w:ascii="Times New Roman" w:hAnsi="Times New Roman"/>
          <w:sz w:val="28"/>
          <w:szCs w:val="28"/>
        </w:rPr>
        <w:t xml:space="preserve">. </w:t>
      </w:r>
      <w:r w:rsidR="007D12BC">
        <w:rPr>
          <w:rFonts w:ascii="Times New Roman" w:hAnsi="Times New Roman"/>
          <w:sz w:val="28"/>
          <w:szCs w:val="28"/>
        </w:rPr>
        <w:t xml:space="preserve">But it seems that they did not do so. </w:t>
      </w:r>
      <w:r w:rsidR="000E4BF8">
        <w:rPr>
          <w:rFonts w:ascii="Times New Roman" w:hAnsi="Times New Roman"/>
          <w:sz w:val="28"/>
          <w:szCs w:val="28"/>
        </w:rPr>
        <w:t xml:space="preserve">They condoned it. </w:t>
      </w:r>
    </w:p>
    <w:p w14:paraId="56C547DD" w14:textId="77777777" w:rsidR="00F47C4C" w:rsidRPr="00851C81" w:rsidRDefault="00F47C4C">
      <w:pPr>
        <w:pStyle w:val="BodyText"/>
        <w:spacing w:line="240" w:lineRule="auto"/>
        <w:jc w:val="left"/>
        <w:rPr>
          <w:rFonts w:cs="Georgia"/>
          <w:sz w:val="28"/>
          <w:szCs w:val="28"/>
        </w:rPr>
      </w:pPr>
    </w:p>
    <w:p w14:paraId="7D48A130" w14:textId="77777777" w:rsidR="00C521D8" w:rsidRPr="00851C81" w:rsidRDefault="0055406B">
      <w:pPr>
        <w:pStyle w:val="BodyText"/>
        <w:numPr>
          <w:ilvl w:val="0"/>
          <w:numId w:val="2"/>
        </w:numPr>
        <w:spacing w:line="24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851C81">
        <w:rPr>
          <w:rFonts w:ascii="Times New Roman" w:hAnsi="Times New Roman"/>
          <w:sz w:val="28"/>
          <w:szCs w:val="28"/>
        </w:rPr>
        <w:t xml:space="preserve">How had Paul immediately taken action? (3) On what basis did he do so? (4) What did he command them </w:t>
      </w:r>
      <w:r w:rsidRPr="00851C81">
        <w:rPr>
          <w:rFonts w:ascii="Times New Roman" w:hAnsi="Times New Roman"/>
          <w:sz w:val="28"/>
          <w:szCs w:val="28"/>
        </w:rPr>
        <w:t>to do (see also verses 2b,11b,13), and why did they need to deal with this publicly? (4,5) What was the hope for the man through his punishment? (5b)</w:t>
      </w:r>
    </w:p>
    <w:p w14:paraId="3E324050" w14:textId="77777777" w:rsidR="000E4BF8" w:rsidRPr="000E4BF8" w:rsidRDefault="00D31ED9" w:rsidP="00D31ED9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3 </w:t>
      </w:r>
      <w:r w:rsidRPr="00851C81">
        <w:rPr>
          <w:rFonts w:ascii="Times New Roman" w:hAnsi="Times New Roman"/>
          <w:b/>
          <w:bCs/>
          <w:sz w:val="28"/>
          <w:szCs w:val="28"/>
        </w:rPr>
        <w:t>For my part, even though I am not physically present, I am with you in spirit. As one who is present with you in this way, I have already passed judgment in the name of our Lord Jesus on the one who has been doing this. </w:t>
      </w:r>
    </w:p>
    <w:p w14:paraId="447EBE72" w14:textId="0CD6ED8C" w:rsidR="000E4BF8" w:rsidRDefault="00AD5143" w:rsidP="00D31ED9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condemned them and passed judgment</w:t>
      </w:r>
      <w:r w:rsidR="0052788B">
        <w:rPr>
          <w:rFonts w:ascii="Times New Roman" w:hAnsi="Times New Roman"/>
          <w:sz w:val="28"/>
          <w:szCs w:val="28"/>
        </w:rPr>
        <w:t xml:space="preserve"> that they did wrong</w:t>
      </w:r>
      <w:r w:rsidR="00B14ABF">
        <w:rPr>
          <w:rFonts w:ascii="Times New Roman" w:hAnsi="Times New Roman"/>
          <w:sz w:val="28"/>
          <w:szCs w:val="28"/>
        </w:rPr>
        <w:t xml:space="preserve"> through condoning such a sin among them.</w:t>
      </w:r>
    </w:p>
    <w:p w14:paraId="2180057D" w14:textId="3653B620" w:rsidR="00D31ED9" w:rsidRPr="00851C81" w:rsidRDefault="00D31ED9" w:rsidP="00D31ED9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lastRenderedPageBreak/>
        <w:t>4 </w:t>
      </w:r>
      <w:r w:rsidRPr="00851C81">
        <w:rPr>
          <w:rFonts w:ascii="Times New Roman" w:hAnsi="Times New Roman"/>
          <w:b/>
          <w:bCs/>
          <w:sz w:val="28"/>
          <w:szCs w:val="28"/>
        </w:rPr>
        <w:t>So when you are assembled and I am with you in spirit, and the power of our Lord Jesus is present, </w:t>
      </w: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5 </w:t>
      </w:r>
      <w:r w:rsidRPr="00851C81">
        <w:rPr>
          <w:rFonts w:ascii="Times New Roman" w:hAnsi="Times New Roman"/>
          <w:b/>
          <w:bCs/>
          <w:sz w:val="28"/>
          <w:szCs w:val="28"/>
        </w:rPr>
        <w:t>hand this man over to Satan for the destruction of the flesh,</w:t>
      </w: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[</w:t>
      </w:r>
      <w:hyperlink r:id="rId5" w:anchor="fen-NIV-28460a" w:tooltip="See footnote a" w:history="1">
        <w:r w:rsidRPr="00851C81">
          <w:rPr>
            <w:rStyle w:val="Hyperlink"/>
            <w:rFonts w:ascii="Times New Roman" w:hAnsi="Times New Roman"/>
            <w:b/>
            <w:bCs/>
            <w:sz w:val="28"/>
            <w:szCs w:val="28"/>
            <w:vertAlign w:val="superscript"/>
          </w:rPr>
          <w:t>a</w:t>
        </w:r>
      </w:hyperlink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][</w:t>
      </w:r>
      <w:hyperlink r:id="rId6" w:anchor="fen-NIV-28460b" w:tooltip="See footnote b" w:history="1">
        <w:r w:rsidRPr="00851C81">
          <w:rPr>
            <w:rStyle w:val="Hyperlink"/>
            <w:rFonts w:ascii="Times New Roman" w:hAnsi="Times New Roman"/>
            <w:b/>
            <w:bCs/>
            <w:sz w:val="28"/>
            <w:szCs w:val="28"/>
            <w:vertAlign w:val="superscript"/>
          </w:rPr>
          <w:t>b</w:t>
        </w:r>
      </w:hyperlink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]</w:t>
      </w:r>
      <w:r w:rsidRPr="00851C81">
        <w:rPr>
          <w:rFonts w:ascii="Times New Roman" w:hAnsi="Times New Roman"/>
          <w:b/>
          <w:bCs/>
          <w:sz w:val="28"/>
          <w:szCs w:val="28"/>
        </w:rPr>
        <w:t> so that his spirit may be saved on the day of the Lord.</w:t>
      </w:r>
    </w:p>
    <w:p w14:paraId="5E78F58E" w14:textId="00B52718" w:rsidR="00F47C4C" w:rsidRDefault="00D6079E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 and the Lord Jesus is with them in spirit. </w:t>
      </w:r>
      <w:r w:rsidR="00B76085">
        <w:rPr>
          <w:rFonts w:ascii="Times New Roman" w:hAnsi="Times New Roman"/>
          <w:sz w:val="28"/>
          <w:szCs w:val="28"/>
        </w:rPr>
        <w:t xml:space="preserve">The Spirit cannot condone such a sin. </w:t>
      </w:r>
      <w:r w:rsidR="00B67944">
        <w:rPr>
          <w:rFonts w:ascii="Times New Roman" w:hAnsi="Times New Roman"/>
          <w:sz w:val="28"/>
          <w:szCs w:val="28"/>
        </w:rPr>
        <w:t>The church is the temple the Holy Spirit can dwell</w:t>
      </w:r>
      <w:r w:rsidR="00FA70B1">
        <w:rPr>
          <w:rFonts w:ascii="Times New Roman" w:hAnsi="Times New Roman"/>
          <w:sz w:val="28"/>
          <w:szCs w:val="28"/>
        </w:rPr>
        <w:t xml:space="preserve">. </w:t>
      </w:r>
    </w:p>
    <w:p w14:paraId="3EDE9B64" w14:textId="7FA596B9" w:rsidR="00FA70B1" w:rsidRDefault="00FA70B1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Therefore, they should hand this man over </w:t>
      </w:r>
      <w:r w:rsidR="00205154">
        <w:rPr>
          <w:rFonts w:ascii="Times New Roman" w:hAnsi="Times New Roman"/>
          <w:sz w:val="28"/>
          <w:szCs w:val="28"/>
        </w:rPr>
        <w:t xml:space="preserve">to </w:t>
      </w:r>
      <w:r w:rsidR="00867F3B">
        <w:rPr>
          <w:rFonts w:ascii="Times New Roman" w:hAnsi="Times New Roman"/>
          <w:sz w:val="28"/>
          <w:szCs w:val="28"/>
        </w:rPr>
        <w:t>Satan for the destruction of the flesh</w:t>
      </w:r>
      <w:r w:rsidR="00315567">
        <w:rPr>
          <w:rFonts w:ascii="Times New Roman" w:hAnsi="Times New Roman"/>
          <w:sz w:val="28"/>
          <w:szCs w:val="28"/>
        </w:rPr>
        <w:t xml:space="preserve">. </w:t>
      </w:r>
      <w:r w:rsidR="00867F3B">
        <w:rPr>
          <w:rFonts w:ascii="Times New Roman" w:hAnsi="Times New Roman"/>
          <w:sz w:val="28"/>
          <w:szCs w:val="28"/>
        </w:rPr>
        <w:t xml:space="preserve"> </w:t>
      </w:r>
    </w:p>
    <w:p w14:paraId="551441FC" w14:textId="44D0DD82" w:rsidR="0089056A" w:rsidRPr="00851C81" w:rsidRDefault="00166B32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not associate</w:t>
      </w:r>
      <w:r w:rsidR="00211428">
        <w:rPr>
          <w:rFonts w:ascii="Times New Roman" w:hAnsi="Times New Roman"/>
          <w:sz w:val="28"/>
          <w:szCs w:val="28"/>
        </w:rPr>
        <w:t xml:space="preserve"> with</w:t>
      </w:r>
      <w:r>
        <w:rPr>
          <w:rFonts w:ascii="Times New Roman" w:hAnsi="Times New Roman"/>
          <w:sz w:val="28"/>
          <w:szCs w:val="28"/>
        </w:rPr>
        <w:t xml:space="preserve"> </w:t>
      </w:r>
      <w:r w:rsidR="006229E5">
        <w:rPr>
          <w:rFonts w:ascii="Times New Roman" w:hAnsi="Times New Roman"/>
          <w:sz w:val="28"/>
          <w:szCs w:val="28"/>
        </w:rPr>
        <w:t>anyone</w:t>
      </w:r>
      <w:r>
        <w:rPr>
          <w:rFonts w:ascii="Times New Roman" w:hAnsi="Times New Roman"/>
          <w:sz w:val="28"/>
          <w:szCs w:val="28"/>
        </w:rPr>
        <w:t xml:space="preserve"> who cl</w:t>
      </w:r>
      <w:r w:rsidR="00215B25">
        <w:rPr>
          <w:rFonts w:ascii="Times New Roman" w:hAnsi="Times New Roman"/>
          <w:sz w:val="28"/>
          <w:szCs w:val="28"/>
        </w:rPr>
        <w:t>aims to be brothers or sisters</w:t>
      </w:r>
      <w:r>
        <w:rPr>
          <w:rFonts w:ascii="Times New Roman" w:hAnsi="Times New Roman"/>
          <w:sz w:val="28"/>
          <w:szCs w:val="28"/>
        </w:rPr>
        <w:t xml:space="preserve"> </w:t>
      </w:r>
      <w:r w:rsidR="006229E5">
        <w:rPr>
          <w:rFonts w:ascii="Times New Roman" w:hAnsi="Times New Roman"/>
          <w:sz w:val="28"/>
          <w:szCs w:val="28"/>
        </w:rPr>
        <w:t>but live</w:t>
      </w:r>
      <w:r w:rsidR="00B20CC6">
        <w:rPr>
          <w:rFonts w:ascii="Times New Roman" w:hAnsi="Times New Roman"/>
          <w:sz w:val="28"/>
          <w:szCs w:val="28"/>
        </w:rPr>
        <w:t>s</w:t>
      </w:r>
      <w:r w:rsidR="0089056A">
        <w:rPr>
          <w:rFonts w:ascii="Times New Roman" w:hAnsi="Times New Roman"/>
          <w:sz w:val="28"/>
          <w:szCs w:val="28"/>
        </w:rPr>
        <w:t xml:space="preserve"> sexual</w:t>
      </w:r>
      <w:r w:rsidR="0008109D">
        <w:rPr>
          <w:rFonts w:ascii="Times New Roman" w:hAnsi="Times New Roman"/>
          <w:sz w:val="28"/>
          <w:szCs w:val="28"/>
        </w:rPr>
        <w:t>ly immoral, greedy, an idolater</w:t>
      </w:r>
      <w:r w:rsidR="00E600D7">
        <w:rPr>
          <w:rFonts w:ascii="Times New Roman" w:hAnsi="Times New Roman"/>
          <w:sz w:val="28"/>
          <w:szCs w:val="28"/>
        </w:rPr>
        <w:t xml:space="preserve"> or slanderer, a drunkard or swindler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82FD6A6" w14:textId="77777777" w:rsidR="00A9746A" w:rsidRDefault="00A9746A" w:rsidP="00315567">
      <w:pPr>
        <w:pStyle w:val="BodyText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holy spirit can dwell among them. </w:t>
      </w:r>
    </w:p>
    <w:p w14:paraId="7646F8A3" w14:textId="25F8AFCE" w:rsidR="00F47C4C" w:rsidRDefault="0040572C" w:rsidP="00315567">
      <w:pPr>
        <w:pStyle w:val="BodyText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315567">
        <w:rPr>
          <w:rFonts w:ascii="Times New Roman" w:hAnsi="Times New Roman"/>
          <w:sz w:val="28"/>
          <w:szCs w:val="28"/>
        </w:rPr>
        <w:t>is spirit may be saved on the day of the Lord.</w:t>
      </w:r>
    </w:p>
    <w:p w14:paraId="1ED30D3F" w14:textId="6B04146F" w:rsidR="00315567" w:rsidRDefault="00A9746A" w:rsidP="00315567">
      <w:pPr>
        <w:pStyle w:val="BodyText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Other brothers and sisters are warned.</w:t>
      </w:r>
    </w:p>
    <w:p w14:paraId="6F269C0A" w14:textId="77777777" w:rsidR="0040572C" w:rsidRPr="00851C81" w:rsidRDefault="0040572C" w:rsidP="0040572C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14:paraId="0C3FFFC8" w14:textId="77777777" w:rsidR="00C521D8" w:rsidRPr="00851C81" w:rsidRDefault="0055406B">
      <w:pPr>
        <w:pStyle w:val="BodyText"/>
        <w:numPr>
          <w:ilvl w:val="0"/>
          <w:numId w:val="2"/>
        </w:numPr>
        <w:spacing w:line="24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851C81">
        <w:rPr>
          <w:rFonts w:ascii="Times New Roman" w:hAnsi="Times New Roman"/>
          <w:sz w:val="28"/>
          <w:szCs w:val="28"/>
        </w:rPr>
        <w:t xml:space="preserve">How did the Corinthians’ pride lead them to be negligent about this man’s sin? (6) What does yeast teach </w:t>
      </w:r>
      <w:r w:rsidRPr="00851C81">
        <w:rPr>
          <w:rFonts w:ascii="Times New Roman" w:hAnsi="Times New Roman"/>
          <w:sz w:val="28"/>
          <w:szCs w:val="28"/>
        </w:rPr>
        <w:t xml:space="preserve">about the influence of sin within the Christian fellowship? (6) </w:t>
      </w:r>
    </w:p>
    <w:p w14:paraId="300CF392" w14:textId="77777777" w:rsidR="00D31ED9" w:rsidRPr="00F5318C" w:rsidRDefault="00D31ED9" w:rsidP="00D31ED9">
      <w:pPr>
        <w:pStyle w:val="BodyText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6 </w:t>
      </w:r>
      <w:r w:rsidRPr="00851C81">
        <w:rPr>
          <w:rFonts w:ascii="Times New Roman" w:hAnsi="Times New Roman"/>
          <w:b/>
          <w:bCs/>
          <w:sz w:val="28"/>
          <w:szCs w:val="28"/>
        </w:rPr>
        <w:t>Your boasting is not good. Don’t you know that a little yeast leavens the whole batch of dough? </w:t>
      </w:r>
    </w:p>
    <w:p w14:paraId="7EFA760B" w14:textId="77777777" w:rsidR="00D33DC7" w:rsidRDefault="00D33DC7" w:rsidP="00D31ED9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Their pride led them not to deal with sin, sexual immorality. </w:t>
      </w:r>
    </w:p>
    <w:p w14:paraId="7184CC22" w14:textId="1A6A2B20" w:rsidR="0040572C" w:rsidRDefault="00117306" w:rsidP="00D31ED9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Influence of sin </w:t>
      </w:r>
      <w:r w:rsidR="00D33DC7">
        <w:rPr>
          <w:rFonts w:ascii="Times New Roman" w:hAnsi="Times New Roman"/>
          <w:sz w:val="28"/>
          <w:szCs w:val="28"/>
        </w:rPr>
        <w:t>will spread like yeast, making other</w:t>
      </w:r>
      <w:r w:rsidR="00032A00">
        <w:rPr>
          <w:rFonts w:ascii="Times New Roman" w:hAnsi="Times New Roman"/>
          <w:sz w:val="28"/>
          <w:szCs w:val="28"/>
        </w:rPr>
        <w:t xml:space="preserve"> to condone sins.</w:t>
      </w:r>
    </w:p>
    <w:p w14:paraId="3D215FF6" w14:textId="77777777" w:rsidR="00032A00" w:rsidRPr="00851C81" w:rsidRDefault="00032A00" w:rsidP="00D31ED9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14:paraId="51918196" w14:textId="56252677" w:rsidR="00F47C4C" w:rsidRPr="00851C81" w:rsidRDefault="00F47C4C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14:paraId="6A418E4D" w14:textId="77777777" w:rsidR="00F47C4C" w:rsidRPr="00851C81" w:rsidRDefault="00F47C4C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14:paraId="6C29CDB4" w14:textId="77777777" w:rsidR="00C521D8" w:rsidRPr="00851C81" w:rsidRDefault="0055406B">
      <w:pPr>
        <w:pStyle w:val="BodyText"/>
        <w:numPr>
          <w:ilvl w:val="0"/>
          <w:numId w:val="2"/>
        </w:numPr>
        <w:spacing w:line="24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851C81">
        <w:rPr>
          <w:rFonts w:ascii="Times New Roman" w:hAnsi="Times New Roman"/>
          <w:sz w:val="28"/>
          <w:szCs w:val="28"/>
        </w:rPr>
        <w:t>Read verses 7-8. What does it mean, in the church and personally, to “get rid of the old yeast” and be a “new unleavened batch”? What makes this possible for us? (7b) What is the festival we</w:t>
      </w:r>
      <w:r w:rsidRPr="00851C81">
        <w:rPr>
          <w:rFonts w:ascii="Times New Roman" w:hAnsi="Times New Roman"/>
          <w:sz w:val="28"/>
          <w:szCs w:val="28"/>
        </w:rPr>
        <w:t xml:space="preserve"> are observing and how do we keep it? (7b, 8; Ex 12:15)</w:t>
      </w:r>
    </w:p>
    <w:p w14:paraId="604CCF3B" w14:textId="77777777" w:rsidR="00032A00" w:rsidRPr="00F5318C" w:rsidRDefault="00851C81" w:rsidP="00851C81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7 </w:t>
      </w:r>
      <w:r w:rsidRPr="00851C81">
        <w:rPr>
          <w:rFonts w:ascii="Times New Roman" w:hAnsi="Times New Roman"/>
          <w:b/>
          <w:bCs/>
          <w:sz w:val="28"/>
          <w:szCs w:val="28"/>
        </w:rPr>
        <w:t>Get rid of the old yeast, so that you may be a new unleavened batch—as you really are. For Christ, our Passover lamb, has been sacrificed. </w:t>
      </w:r>
    </w:p>
    <w:p w14:paraId="6C37E4E9" w14:textId="294235E6" w:rsidR="00032A00" w:rsidRDefault="008A73EB" w:rsidP="00851C81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They should get rid of a brother or sister who sins and not repenting. </w:t>
      </w:r>
    </w:p>
    <w:p w14:paraId="4999392A" w14:textId="4FFFCD08" w:rsidR="00BC584B" w:rsidRDefault="001F7049" w:rsidP="00851C81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new unleavened batch: cleansed through repentance</w:t>
      </w:r>
      <w:r w:rsidR="0084369D">
        <w:rPr>
          <w:rFonts w:ascii="Times New Roman" w:hAnsi="Times New Roman"/>
          <w:sz w:val="28"/>
          <w:szCs w:val="28"/>
        </w:rPr>
        <w:t xml:space="preserve"> as a church. </w:t>
      </w:r>
    </w:p>
    <w:p w14:paraId="238D12EE" w14:textId="0AD49E0A" w:rsidR="0084369D" w:rsidRDefault="0084369D" w:rsidP="00851C81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It can be done through the blood of Jesus Christ. </w:t>
      </w:r>
    </w:p>
    <w:p w14:paraId="310D6843" w14:textId="7DB6E338" w:rsidR="00851C81" w:rsidRPr="00851C81" w:rsidRDefault="00851C81" w:rsidP="00851C81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8 </w:t>
      </w:r>
      <w:r w:rsidRPr="00851C81">
        <w:rPr>
          <w:rFonts w:ascii="Times New Roman" w:hAnsi="Times New Roman"/>
          <w:b/>
          <w:bCs/>
          <w:sz w:val="28"/>
          <w:szCs w:val="28"/>
        </w:rPr>
        <w:t xml:space="preserve">Therefore let us keep the </w:t>
      </w:r>
      <w:proofErr w:type="gramStart"/>
      <w:r w:rsidRPr="00851C81">
        <w:rPr>
          <w:rFonts w:ascii="Times New Roman" w:hAnsi="Times New Roman"/>
          <w:b/>
          <w:bCs/>
          <w:sz w:val="28"/>
          <w:szCs w:val="28"/>
        </w:rPr>
        <w:t>Festival</w:t>
      </w:r>
      <w:proofErr w:type="gramEnd"/>
      <w:r w:rsidRPr="00851C81">
        <w:rPr>
          <w:rFonts w:ascii="Times New Roman" w:hAnsi="Times New Roman"/>
          <w:b/>
          <w:bCs/>
          <w:sz w:val="28"/>
          <w:szCs w:val="28"/>
        </w:rPr>
        <w:t>, not with the old bread leavened with malice and wickedness, but with the unleavened bread of sincerity and truth.</w:t>
      </w:r>
    </w:p>
    <w:p w14:paraId="08E20723" w14:textId="7AFE7C58" w:rsidR="00F47C4C" w:rsidRDefault="00CB7D1C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proofErr w:type="gramStart"/>
      <w:r>
        <w:rPr>
          <w:rFonts w:ascii="Times New Roman" w:hAnsi="Times New Roman"/>
          <w:sz w:val="28"/>
          <w:szCs w:val="28"/>
        </w:rPr>
        <w:t>Festival</w:t>
      </w:r>
      <w:proofErr w:type="gramEnd"/>
      <w:r>
        <w:rPr>
          <w:rFonts w:ascii="Times New Roman" w:hAnsi="Times New Roman"/>
          <w:sz w:val="28"/>
          <w:szCs w:val="28"/>
        </w:rPr>
        <w:t xml:space="preserve"> is the </w:t>
      </w:r>
      <w:r w:rsidR="00794A21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estival of </w:t>
      </w:r>
      <w:r w:rsidR="00794A21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nleaven</w:t>
      </w:r>
      <w:r w:rsidR="008F0606">
        <w:rPr>
          <w:rFonts w:ascii="Times New Roman" w:hAnsi="Times New Roman"/>
          <w:sz w:val="28"/>
          <w:szCs w:val="28"/>
        </w:rPr>
        <w:t>ed</w:t>
      </w:r>
      <w:r>
        <w:rPr>
          <w:rFonts w:ascii="Times New Roman" w:hAnsi="Times New Roman"/>
          <w:sz w:val="28"/>
          <w:szCs w:val="28"/>
        </w:rPr>
        <w:t xml:space="preserve"> bread</w:t>
      </w:r>
      <w:r w:rsidR="008F0606">
        <w:rPr>
          <w:rFonts w:ascii="Times New Roman" w:hAnsi="Times New Roman"/>
          <w:sz w:val="28"/>
          <w:szCs w:val="28"/>
        </w:rPr>
        <w:t xml:space="preserve"> cleansed from malice and wickedness</w:t>
      </w:r>
      <w:r w:rsidR="00195420">
        <w:rPr>
          <w:rFonts w:ascii="Times New Roman" w:hAnsi="Times New Roman"/>
          <w:sz w:val="28"/>
          <w:szCs w:val="28"/>
        </w:rPr>
        <w:t xml:space="preserve">. </w:t>
      </w:r>
      <w:r w:rsidR="00AB35BC">
        <w:rPr>
          <w:rFonts w:ascii="Times New Roman" w:hAnsi="Times New Roman"/>
          <w:sz w:val="28"/>
          <w:szCs w:val="28"/>
        </w:rPr>
        <w:t xml:space="preserve">Remove </w:t>
      </w:r>
      <w:r w:rsidR="00061EAF">
        <w:rPr>
          <w:rFonts w:ascii="Times New Roman" w:hAnsi="Times New Roman"/>
          <w:sz w:val="28"/>
          <w:szCs w:val="28"/>
        </w:rPr>
        <w:t>year from your house and eat the unleavened bread for 7 days.</w:t>
      </w:r>
      <w:r w:rsidR="00B54BE2">
        <w:rPr>
          <w:rFonts w:ascii="Times New Roman" w:hAnsi="Times New Roman"/>
          <w:sz w:val="28"/>
          <w:szCs w:val="28"/>
        </w:rPr>
        <w:t xml:space="preserve"> This is the time to repent and </w:t>
      </w:r>
      <w:r w:rsidR="00D81048">
        <w:rPr>
          <w:rFonts w:ascii="Times New Roman" w:hAnsi="Times New Roman"/>
          <w:sz w:val="28"/>
          <w:szCs w:val="28"/>
        </w:rPr>
        <w:t xml:space="preserve">remove our sins among the people of Israel so that God can dwell among them. </w:t>
      </w:r>
      <w:r w:rsidR="00891346">
        <w:rPr>
          <w:rFonts w:ascii="Times New Roman" w:hAnsi="Times New Roman"/>
          <w:sz w:val="28"/>
          <w:szCs w:val="28"/>
        </w:rPr>
        <w:t xml:space="preserve">The church should do the same. </w:t>
      </w:r>
    </w:p>
    <w:p w14:paraId="44A055C5" w14:textId="77777777" w:rsidR="00891346" w:rsidRPr="00851C81" w:rsidRDefault="00891346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14:paraId="2C279279" w14:textId="77777777" w:rsidR="00F47C4C" w:rsidRPr="00851C81" w:rsidRDefault="00F47C4C">
      <w:pPr>
        <w:pStyle w:val="BodyText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14:paraId="22E6ED1C" w14:textId="77777777" w:rsidR="00C521D8" w:rsidRPr="00851C81" w:rsidRDefault="0055406B">
      <w:pPr>
        <w:pStyle w:val="BodyText"/>
        <w:numPr>
          <w:ilvl w:val="0"/>
          <w:numId w:val="2"/>
        </w:numPr>
        <w:spacing w:line="24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851C81">
        <w:rPr>
          <w:rFonts w:ascii="Times New Roman" w:hAnsi="Times New Roman"/>
          <w:sz w:val="28"/>
          <w:szCs w:val="28"/>
        </w:rPr>
        <w:t>How had they misunderstood earlier instructions from Paul? (9–10) What did he really mean? (11) How should a Christian deal with immoral people outside the church and inside the church? (11–13)</w:t>
      </w:r>
    </w:p>
    <w:p w14:paraId="102310DC" w14:textId="77777777" w:rsidR="00C521D8" w:rsidRDefault="00C521D8">
      <w:pPr>
        <w:jc w:val="left"/>
        <w:rPr>
          <w:rFonts w:ascii="Times New Roman" w:hAnsi="Times New Roman"/>
          <w:sz w:val="24"/>
          <w:szCs w:val="24"/>
        </w:rPr>
      </w:pPr>
    </w:p>
    <w:p w14:paraId="71455549" w14:textId="77777777" w:rsidR="001805F1" w:rsidRPr="00557224" w:rsidRDefault="00D31ED9" w:rsidP="00D31ED9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9 </w:t>
      </w:r>
      <w:r w:rsidRPr="00851C81">
        <w:rPr>
          <w:rFonts w:ascii="Times New Roman" w:hAnsi="Times New Roman"/>
          <w:b/>
          <w:bCs/>
          <w:sz w:val="28"/>
          <w:szCs w:val="28"/>
        </w:rPr>
        <w:t>I wrote to you in my letter not to associate with sexually immoral people— </w:t>
      </w: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10 </w:t>
      </w:r>
      <w:r w:rsidRPr="00851C81">
        <w:rPr>
          <w:rFonts w:ascii="Times New Roman" w:hAnsi="Times New Roman"/>
          <w:b/>
          <w:bCs/>
          <w:sz w:val="28"/>
          <w:szCs w:val="28"/>
        </w:rPr>
        <w:t>not at all meaning the people of this world who are immoral, or the greedy and swindlers, or idolaters. In that case you would have to leave this world. </w:t>
      </w:r>
    </w:p>
    <w:p w14:paraId="07333FFF" w14:textId="5CA4C368" w:rsidR="001805F1" w:rsidRDefault="00D42C0B" w:rsidP="00D31ED9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already wrote a letter on this matter</w:t>
      </w:r>
      <w:r w:rsidR="00A72DE7">
        <w:rPr>
          <w:rFonts w:ascii="Times New Roman" w:hAnsi="Times New Roman"/>
          <w:sz w:val="28"/>
          <w:szCs w:val="28"/>
        </w:rPr>
        <w:t>, not to associate with sexually immoral people</w:t>
      </w:r>
      <w:r w:rsidR="007C5021">
        <w:rPr>
          <w:rFonts w:ascii="Times New Roman" w:hAnsi="Times New Roman"/>
          <w:sz w:val="28"/>
          <w:szCs w:val="28"/>
        </w:rPr>
        <w:t>, which does</w:t>
      </w:r>
      <w:r w:rsidR="008E758E">
        <w:rPr>
          <w:rFonts w:ascii="Times New Roman" w:hAnsi="Times New Roman"/>
          <w:sz w:val="28"/>
          <w:szCs w:val="28"/>
        </w:rPr>
        <w:t xml:space="preserve"> not </w:t>
      </w:r>
      <w:r w:rsidR="007C5021">
        <w:rPr>
          <w:rFonts w:ascii="Times New Roman" w:hAnsi="Times New Roman"/>
          <w:sz w:val="28"/>
          <w:szCs w:val="28"/>
        </w:rPr>
        <w:t xml:space="preserve">include </w:t>
      </w:r>
      <w:r w:rsidR="008E758E">
        <w:rPr>
          <w:rFonts w:ascii="Times New Roman" w:hAnsi="Times New Roman"/>
          <w:sz w:val="28"/>
          <w:szCs w:val="28"/>
        </w:rPr>
        <w:t xml:space="preserve">people of the world </w:t>
      </w:r>
    </w:p>
    <w:p w14:paraId="20C5807F" w14:textId="0BE5BA93" w:rsidR="00D31ED9" w:rsidRPr="005D23DC" w:rsidRDefault="00D31ED9" w:rsidP="00D31ED9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11 </w:t>
      </w:r>
      <w:r w:rsidRPr="00851C81">
        <w:rPr>
          <w:rFonts w:ascii="Times New Roman" w:hAnsi="Times New Roman"/>
          <w:b/>
          <w:bCs/>
          <w:sz w:val="28"/>
          <w:szCs w:val="28"/>
        </w:rPr>
        <w:t>But now I am writing to you that you must not associate with anyone who claims to be a brother or sister</w:t>
      </w: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[</w:t>
      </w:r>
      <w:hyperlink r:id="rId7" w:anchor="fen-NIV-28466c" w:tooltip="See footnote c" w:history="1">
        <w:r w:rsidRPr="00851C81">
          <w:rPr>
            <w:rStyle w:val="Hyperlink"/>
            <w:rFonts w:ascii="Times New Roman" w:hAnsi="Times New Roman"/>
            <w:b/>
            <w:bCs/>
            <w:sz w:val="28"/>
            <w:szCs w:val="28"/>
            <w:vertAlign w:val="superscript"/>
          </w:rPr>
          <w:t>c</w:t>
        </w:r>
      </w:hyperlink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]</w:t>
      </w:r>
      <w:r w:rsidRPr="00851C81">
        <w:rPr>
          <w:rFonts w:ascii="Times New Roman" w:hAnsi="Times New Roman"/>
          <w:b/>
          <w:bCs/>
          <w:sz w:val="28"/>
          <w:szCs w:val="28"/>
        </w:rPr>
        <w:t> but is sexually immoral or greedy, an idolater or slanderer, a drunkard or swindler. Do not even eat with such people.</w:t>
      </w:r>
    </w:p>
    <w:p w14:paraId="32016EEB" w14:textId="29849C28" w:rsidR="0080306F" w:rsidRPr="00851C81" w:rsidRDefault="008C4C3A" w:rsidP="00D31ED9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Paul meant that they should not associate with </w:t>
      </w:r>
      <w:r w:rsidR="00AF5E86">
        <w:rPr>
          <w:rFonts w:ascii="Times New Roman" w:hAnsi="Times New Roman"/>
          <w:sz w:val="28"/>
          <w:szCs w:val="28"/>
        </w:rPr>
        <w:t>people who claim to be brothers and sisters in Christ</w:t>
      </w:r>
      <w:r>
        <w:rPr>
          <w:rFonts w:ascii="Times New Roman" w:hAnsi="Times New Roman"/>
          <w:sz w:val="28"/>
          <w:szCs w:val="28"/>
        </w:rPr>
        <w:t xml:space="preserve"> but commit immoral life</w:t>
      </w:r>
      <w:r w:rsidR="00AF5E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Do not even eat with them. </w:t>
      </w:r>
    </w:p>
    <w:p w14:paraId="53DF4F51" w14:textId="77777777" w:rsidR="00D31ED9" w:rsidRPr="00851C81" w:rsidRDefault="00D31ED9" w:rsidP="00D31ED9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12 </w:t>
      </w:r>
      <w:r w:rsidRPr="00851C81">
        <w:rPr>
          <w:rFonts w:ascii="Times New Roman" w:hAnsi="Times New Roman"/>
          <w:b/>
          <w:bCs/>
          <w:sz w:val="28"/>
          <w:szCs w:val="28"/>
        </w:rPr>
        <w:t>What business is it of mine to judge those outside the church? Are you not to judge those inside? </w:t>
      </w: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13 </w:t>
      </w:r>
      <w:r w:rsidRPr="00851C81">
        <w:rPr>
          <w:rFonts w:ascii="Times New Roman" w:hAnsi="Times New Roman"/>
          <w:b/>
          <w:bCs/>
          <w:sz w:val="28"/>
          <w:szCs w:val="28"/>
        </w:rPr>
        <w:t>God will judge those outside. “Expel the wicked person from among you</w:t>
      </w:r>
      <w:proofErr w:type="gramStart"/>
      <w:r w:rsidRPr="00851C81">
        <w:rPr>
          <w:rFonts w:ascii="Times New Roman" w:hAnsi="Times New Roman"/>
          <w:b/>
          <w:bCs/>
          <w:sz w:val="28"/>
          <w:szCs w:val="28"/>
        </w:rPr>
        <w:t>.”</w:t>
      </w:r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[</w:t>
      </w:r>
      <w:proofErr w:type="gramEnd"/>
      <w:hyperlink r:id="rId8" w:anchor="fen-NIV-28468d" w:tooltip="See footnote d" w:history="1">
        <w:r w:rsidRPr="00851C81">
          <w:rPr>
            <w:rStyle w:val="Hyperlink"/>
            <w:rFonts w:ascii="Times New Roman" w:hAnsi="Times New Roman"/>
            <w:b/>
            <w:bCs/>
            <w:sz w:val="28"/>
            <w:szCs w:val="28"/>
            <w:vertAlign w:val="superscript"/>
          </w:rPr>
          <w:t>d</w:t>
        </w:r>
      </w:hyperlink>
      <w:r w:rsidRPr="00851C81">
        <w:rPr>
          <w:rFonts w:ascii="Times New Roman" w:hAnsi="Times New Roman"/>
          <w:b/>
          <w:bCs/>
          <w:sz w:val="28"/>
          <w:szCs w:val="28"/>
          <w:vertAlign w:val="superscript"/>
        </w:rPr>
        <w:t>]</w:t>
      </w:r>
    </w:p>
    <w:p w14:paraId="5A294E0C" w14:textId="2AA2C426" w:rsidR="00D31ED9" w:rsidRPr="0055406B" w:rsidRDefault="00781A4C">
      <w:pPr>
        <w:jc w:val="left"/>
        <w:rPr>
          <w:rFonts w:ascii="Times New Roman" w:hAnsi="Times New Roman"/>
          <w:sz w:val="28"/>
          <w:szCs w:val="28"/>
        </w:rPr>
      </w:pPr>
      <w:r w:rsidRPr="0055406B">
        <w:rPr>
          <w:rFonts w:ascii="Times New Roman" w:hAnsi="Times New Roman"/>
          <w:sz w:val="28"/>
          <w:szCs w:val="28"/>
        </w:rPr>
        <w:t xml:space="preserve">We cannot judge people outside of Christ, telling them </w:t>
      </w:r>
      <w:r w:rsidR="0055406B" w:rsidRPr="0055406B">
        <w:rPr>
          <w:rFonts w:ascii="Times New Roman" w:hAnsi="Times New Roman"/>
          <w:sz w:val="28"/>
          <w:szCs w:val="28"/>
        </w:rPr>
        <w:t xml:space="preserve">what is right from wrong, but we Christians should correct each other and help each one of us to repent. </w:t>
      </w:r>
    </w:p>
    <w:sectPr w:rsidR="00D31ED9" w:rsidRPr="0055406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5469F"/>
    <w:multiLevelType w:val="multilevel"/>
    <w:tmpl w:val="160656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4B75C6"/>
    <w:multiLevelType w:val="multilevel"/>
    <w:tmpl w:val="EB9C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DF6E68"/>
    <w:multiLevelType w:val="hybridMultilevel"/>
    <w:tmpl w:val="263C1EFE"/>
    <w:lvl w:ilvl="0" w:tplc="12B4E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41669">
    <w:abstractNumId w:val="0"/>
  </w:num>
  <w:num w:numId="2" w16cid:durableId="2040548358">
    <w:abstractNumId w:val="1"/>
  </w:num>
  <w:num w:numId="3" w16cid:durableId="201549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D8"/>
    <w:rsid w:val="00032A00"/>
    <w:rsid w:val="00061EAF"/>
    <w:rsid w:val="0008109D"/>
    <w:rsid w:val="000C04FC"/>
    <w:rsid w:val="000E4BF8"/>
    <w:rsid w:val="001001E5"/>
    <w:rsid w:val="00117306"/>
    <w:rsid w:val="00166B32"/>
    <w:rsid w:val="001805F1"/>
    <w:rsid w:val="00195271"/>
    <w:rsid w:val="00195420"/>
    <w:rsid w:val="0019687F"/>
    <w:rsid w:val="001F7049"/>
    <w:rsid w:val="00205154"/>
    <w:rsid w:val="00211428"/>
    <w:rsid w:val="00215B25"/>
    <w:rsid w:val="002E1935"/>
    <w:rsid w:val="00315567"/>
    <w:rsid w:val="00315C7D"/>
    <w:rsid w:val="00320403"/>
    <w:rsid w:val="0040572C"/>
    <w:rsid w:val="0052788B"/>
    <w:rsid w:val="0055406B"/>
    <w:rsid w:val="00557224"/>
    <w:rsid w:val="005D23DC"/>
    <w:rsid w:val="006229E5"/>
    <w:rsid w:val="00781A4C"/>
    <w:rsid w:val="00794A21"/>
    <w:rsid w:val="007C5021"/>
    <w:rsid w:val="007D12BC"/>
    <w:rsid w:val="0080306F"/>
    <w:rsid w:val="008348B4"/>
    <w:rsid w:val="0084369D"/>
    <w:rsid w:val="00851C81"/>
    <w:rsid w:val="00867F3B"/>
    <w:rsid w:val="0089056A"/>
    <w:rsid w:val="00891346"/>
    <w:rsid w:val="008A3CA4"/>
    <w:rsid w:val="008A73EB"/>
    <w:rsid w:val="008C4C3A"/>
    <w:rsid w:val="008E758E"/>
    <w:rsid w:val="008F0606"/>
    <w:rsid w:val="00952D96"/>
    <w:rsid w:val="00A72DE7"/>
    <w:rsid w:val="00A9746A"/>
    <w:rsid w:val="00AB35BC"/>
    <w:rsid w:val="00AD5143"/>
    <w:rsid w:val="00AF5E86"/>
    <w:rsid w:val="00B14ABF"/>
    <w:rsid w:val="00B20CC6"/>
    <w:rsid w:val="00B54BE2"/>
    <w:rsid w:val="00B67944"/>
    <w:rsid w:val="00B76085"/>
    <w:rsid w:val="00BC584B"/>
    <w:rsid w:val="00C521D8"/>
    <w:rsid w:val="00CA3E4A"/>
    <w:rsid w:val="00CB7D1C"/>
    <w:rsid w:val="00D31ED9"/>
    <w:rsid w:val="00D33DC7"/>
    <w:rsid w:val="00D42C0B"/>
    <w:rsid w:val="00D6079E"/>
    <w:rsid w:val="00D707A8"/>
    <w:rsid w:val="00D81048"/>
    <w:rsid w:val="00E0099C"/>
    <w:rsid w:val="00E32843"/>
    <w:rsid w:val="00E4165A"/>
    <w:rsid w:val="00E600D7"/>
    <w:rsid w:val="00F47C4C"/>
    <w:rsid w:val="00F5318C"/>
    <w:rsid w:val="00F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6CE3"/>
  <w15:docId w15:val="{101857DC-4B2C-496D-A01E-4E98B760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Droid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HeaderChar">
    <w:name w:val="Header Char"/>
    <w:qFormat/>
    <w:rPr>
      <w:rFonts w:ascii="Calibri" w:eastAsia="Calibri" w:hAnsi="Calibri" w:cs="Times New Roman"/>
      <w:lang w:val="en-US"/>
    </w:rPr>
  </w:style>
  <w:style w:type="character" w:customStyle="1" w:styleId="text">
    <w:name w:val="text"/>
    <w:basedOn w:val="DefaultParagraphFont"/>
    <w:qFormat/>
  </w:style>
  <w:style w:type="character" w:customStyle="1" w:styleId="woj">
    <w:name w:val="woj"/>
    <w:basedOn w:val="DefaultParagraphFont"/>
    <w:qFormat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  <w:lang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val="en-CA" w:eastAsia="ko-KR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yperlink">
    <w:name w:val="Hyperlink"/>
    <w:basedOn w:val="DefaultParagraphFont"/>
    <w:uiPriority w:val="99"/>
    <w:unhideWhenUsed/>
    <w:rsid w:val="00851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+Corinthians+5&amp;version=N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+Corinthians+5&amp;version=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1+Corinthians+5&amp;version=NIV" TargetMode="External"/><Relationship Id="rId5" Type="http://schemas.openxmlformats.org/officeDocument/2006/relationships/hyperlink" Target="https://www.biblegateway.com/passage/?search=1+Corinthians+5&amp;version=NI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Gideon Bahn</cp:lastModifiedBy>
  <cp:revision>70</cp:revision>
  <dcterms:created xsi:type="dcterms:W3CDTF">2022-05-25T20:49:00Z</dcterms:created>
  <dcterms:modified xsi:type="dcterms:W3CDTF">2022-05-25T21:43:00Z</dcterms:modified>
  <dc:language>en-US</dc:language>
</cp:coreProperties>
</file>